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AFTER LAPSE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AFTER LAPSE</w:t>
      </w:r>
      <w:r w:rsidDel="00000000" w:rsidR="00000000" w:rsidRPr="00000000">
        <w:rPr>
          <w:rtl w:val="0"/>
        </w:rPr>
        <w:t xml:space="preserve"> play with their own monitoring system to follow a CLICK TRACK that includes backing vocals and other samples (</w:t>
      </w:r>
      <w:r w:rsidDel="00000000" w:rsidR="00000000" w:rsidRPr="00000000">
        <w:rPr>
          <w:b w:val="1"/>
          <w:rtl w:val="0"/>
        </w:rPr>
        <w:t xml:space="preserve">ZOOM LiveTrak L-12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 members use extension cords (ZOOM - in-ears), 2 members use wireless in-ear receivers)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Drumkit: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 piece MAPEX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Bass Drums: 1 X 20”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Snare: 14”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Toms:10” and 12” + Floor Tom: 16”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Zildjian/Bophorus cymbals: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 crash 18” y 19”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ride 20”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HH 14”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Hardware for toms, snare and all cymbals, plus drum throne and double bass pedal. Tama Speed Cobra Eliminator double pedal. (1 hi-hat stand, 1 Ride Cymbal Stand, 2 boom stands for crash cymbals, and 1 snare stand.)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Keyboards: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KORG Kronos 73 + keyboard stand. Foot switch and damper pedals.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Vocals: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· Main Vocals: </w:t>
      </w:r>
      <w:r w:rsidDel="00000000" w:rsidR="00000000" w:rsidRPr="00000000">
        <w:rPr>
          <w:rtl w:val="0"/>
        </w:rPr>
        <w:t xml:space="preserve">1 x wireless supercardioid mic + straight mic stand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· Backing vocals: </w:t>
      </w:r>
      <w:r w:rsidDel="00000000" w:rsidR="00000000" w:rsidRPr="00000000">
        <w:rPr>
          <w:rtl w:val="0"/>
        </w:rPr>
        <w:t xml:space="preserve">2 x wired shure sm58 mic + boom stands.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Guitars: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FRACTAL FM3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Bass: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BOSS GT-6B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